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24" w:rsidRDefault="00F15824" w:rsidP="00F15824">
      <w:pPr>
        <w:rPr>
          <w:rFonts w:ascii="Calibri" w:hAnsi="Calibri"/>
          <w:color w:val="1F497D"/>
          <w:sz w:val="18"/>
          <w:szCs w:val="18"/>
        </w:rPr>
      </w:pPr>
    </w:p>
    <w:p w:rsidR="00F15824" w:rsidRDefault="00F15824" w:rsidP="00F15824">
      <w:pPr>
        <w:spacing w:line="270" w:lineRule="atLeast"/>
        <w:rPr>
          <w:rFonts w:ascii="Georgia" w:hAnsi="Georgia"/>
          <w:color w:val="330000"/>
          <w:spacing w:val="8"/>
          <w:sz w:val="18"/>
          <w:szCs w:val="18"/>
        </w:rPr>
      </w:pPr>
      <w:r>
        <w:rPr>
          <w:rFonts w:ascii="Georgia" w:hAnsi="Georgia"/>
          <w:color w:val="330000"/>
          <w:spacing w:val="8"/>
          <w:sz w:val="18"/>
          <w:szCs w:val="18"/>
        </w:rPr>
        <w:t>Требования к заемщику:</w:t>
      </w:r>
    </w:p>
    <w:p w:rsidR="00F15824" w:rsidRDefault="00F15824" w:rsidP="00F15824">
      <w:pPr>
        <w:numPr>
          <w:ilvl w:val="0"/>
          <w:numId w:val="1"/>
        </w:numPr>
        <w:spacing w:line="270" w:lineRule="atLeast"/>
        <w:ind w:left="0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∙ Возраст от 21 до 68 лет на момент погашения кредита;</w:t>
      </w:r>
    </w:p>
    <w:p w:rsidR="00F15824" w:rsidRDefault="00F15824" w:rsidP="00F15824">
      <w:pPr>
        <w:numPr>
          <w:ilvl w:val="0"/>
          <w:numId w:val="1"/>
        </w:numPr>
        <w:spacing w:line="270" w:lineRule="atLeast"/>
        <w:ind w:left="0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∙ Общий трудовой стаж не менее двух лет, стаж на текущем месте работы не менее 6 месяцев;</w:t>
      </w:r>
    </w:p>
    <w:p w:rsidR="00F15824" w:rsidRDefault="00F15824" w:rsidP="00F15824">
      <w:pPr>
        <w:numPr>
          <w:ilvl w:val="0"/>
          <w:numId w:val="1"/>
        </w:numPr>
        <w:spacing w:line="270" w:lineRule="atLeast"/>
        <w:ind w:left="0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∙ Постоянная регистрация в регионе присутствия банка.</w:t>
      </w:r>
    </w:p>
    <w:p w:rsidR="00F15824" w:rsidRDefault="00F15824" w:rsidP="00F15824">
      <w:pPr>
        <w:spacing w:line="270" w:lineRule="atLeast"/>
        <w:rPr>
          <w:rFonts w:ascii="Times New Roman" w:hAnsi="Times New Roman" w:cs="Times New Roman"/>
          <w:sz w:val="18"/>
          <w:szCs w:val="18"/>
        </w:rPr>
      </w:pPr>
    </w:p>
    <w:p w:rsidR="00F15824" w:rsidRDefault="00F15824" w:rsidP="00F15824">
      <w:pPr>
        <w:spacing w:line="270" w:lineRule="atLeast"/>
        <w:rPr>
          <w:rFonts w:ascii="Georgia" w:hAnsi="Georgia"/>
          <w:color w:val="330000"/>
          <w:spacing w:val="8"/>
          <w:sz w:val="18"/>
          <w:szCs w:val="18"/>
        </w:rPr>
      </w:pPr>
      <w:r>
        <w:rPr>
          <w:rFonts w:ascii="Georgia" w:hAnsi="Georgia"/>
          <w:color w:val="330000"/>
          <w:spacing w:val="8"/>
          <w:sz w:val="18"/>
          <w:szCs w:val="18"/>
        </w:rPr>
        <w:t>Необходимые документы:</w:t>
      </w:r>
    </w:p>
    <w:p w:rsidR="00DD305A" w:rsidRDefault="00DD305A" w:rsidP="00F15824">
      <w:pPr>
        <w:spacing w:line="270" w:lineRule="atLeast"/>
        <w:rPr>
          <w:rFonts w:ascii="Georgia" w:hAnsi="Georgia"/>
          <w:color w:val="330000"/>
          <w:spacing w:val="8"/>
          <w:sz w:val="18"/>
          <w:szCs w:val="18"/>
        </w:rPr>
      </w:pPr>
    </w:p>
    <w:p w:rsidR="00F15824" w:rsidRDefault="00DD305A" w:rsidP="00F15824">
      <w:pPr>
        <w:numPr>
          <w:ilvl w:val="0"/>
          <w:numId w:val="2"/>
        </w:numPr>
        <w:spacing w:line="270" w:lineRule="atLeast"/>
        <w:ind w:left="0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 xml:space="preserve">. Договор услуги/ </w:t>
      </w:r>
      <w:r w:rsidR="00F15824">
        <w:rPr>
          <w:rFonts w:ascii="Arial" w:hAnsi="Arial" w:cs="Arial"/>
          <w:color w:val="330000"/>
          <w:sz w:val="18"/>
          <w:szCs w:val="18"/>
        </w:rPr>
        <w:t>Договор на выполнение подрядных работ;</w:t>
      </w:r>
    </w:p>
    <w:p w:rsidR="00F15824" w:rsidRDefault="00F15824" w:rsidP="00F15824">
      <w:pPr>
        <w:numPr>
          <w:ilvl w:val="0"/>
          <w:numId w:val="2"/>
        </w:numPr>
        <w:spacing w:line="270" w:lineRule="atLeast"/>
        <w:ind w:left="0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∙ Паспорт гражданина РФ.</w:t>
      </w:r>
    </w:p>
    <w:p w:rsidR="00F15824" w:rsidRDefault="00F15824" w:rsidP="00F15824">
      <w:pPr>
        <w:spacing w:line="270" w:lineRule="atLeast"/>
        <w:rPr>
          <w:rFonts w:ascii="Times New Roman" w:hAnsi="Times New Roman" w:cs="Times New Roman"/>
          <w:sz w:val="18"/>
          <w:szCs w:val="18"/>
        </w:rPr>
      </w:pPr>
    </w:p>
    <w:p w:rsidR="00F15824" w:rsidRDefault="00F15824" w:rsidP="00F15824">
      <w:pPr>
        <w:spacing w:line="270" w:lineRule="atLeast"/>
        <w:rPr>
          <w:rFonts w:ascii="Georgia" w:hAnsi="Georgia"/>
          <w:color w:val="330000"/>
          <w:spacing w:val="8"/>
          <w:sz w:val="18"/>
          <w:szCs w:val="18"/>
        </w:rPr>
      </w:pPr>
      <w:r>
        <w:rPr>
          <w:rFonts w:ascii="Georgia" w:hAnsi="Georgia"/>
          <w:color w:val="330000"/>
          <w:spacing w:val="8"/>
          <w:sz w:val="18"/>
          <w:szCs w:val="18"/>
        </w:rPr>
        <w:t>Условия кредитования:</w:t>
      </w:r>
    </w:p>
    <w:p w:rsidR="00F15824" w:rsidRDefault="00F15824" w:rsidP="00F15824">
      <w:pPr>
        <w:numPr>
          <w:ilvl w:val="0"/>
          <w:numId w:val="3"/>
        </w:numPr>
        <w:spacing w:line="270" w:lineRule="atLeast"/>
        <w:ind w:left="0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 xml:space="preserve">∙ Срок </w:t>
      </w:r>
      <w:r w:rsidR="00DD305A">
        <w:rPr>
          <w:rFonts w:ascii="Arial" w:hAnsi="Arial" w:cs="Arial"/>
          <w:color w:val="330000"/>
          <w:sz w:val="18"/>
          <w:szCs w:val="18"/>
        </w:rPr>
        <w:t xml:space="preserve"> </w:t>
      </w:r>
      <w:r>
        <w:rPr>
          <w:rFonts w:ascii="Arial" w:hAnsi="Arial" w:cs="Arial"/>
          <w:color w:val="330000"/>
          <w:sz w:val="18"/>
          <w:szCs w:val="18"/>
        </w:rPr>
        <w:t>кредита: до 7 лет;</w:t>
      </w:r>
    </w:p>
    <w:p w:rsidR="00F15824" w:rsidRDefault="00F15824" w:rsidP="00F15824">
      <w:pPr>
        <w:numPr>
          <w:ilvl w:val="0"/>
          <w:numId w:val="3"/>
        </w:numPr>
        <w:spacing w:line="270" w:lineRule="atLeast"/>
        <w:ind w:left="0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∙ Сумма кредита: до 5 млн. руб.;</w:t>
      </w:r>
    </w:p>
    <w:p w:rsidR="00F15824" w:rsidRPr="002B43DC" w:rsidRDefault="00F15824" w:rsidP="00F15824">
      <w:pPr>
        <w:numPr>
          <w:ilvl w:val="0"/>
          <w:numId w:val="3"/>
        </w:numPr>
        <w:spacing w:after="240" w:line="270" w:lineRule="atLeast"/>
        <w:ind w:left="0"/>
        <w:rPr>
          <w:rFonts w:ascii="Times New Roman" w:hAnsi="Times New Roman" w:cs="Times New Roman"/>
          <w:sz w:val="18"/>
          <w:szCs w:val="18"/>
        </w:rPr>
      </w:pPr>
      <w:r w:rsidRPr="002B43DC">
        <w:rPr>
          <w:rFonts w:ascii="Arial" w:hAnsi="Arial" w:cs="Arial"/>
          <w:color w:val="330000"/>
          <w:sz w:val="18"/>
          <w:szCs w:val="18"/>
        </w:rPr>
        <w:t>∙</w:t>
      </w:r>
      <w:r w:rsidR="004E786F" w:rsidRPr="002B43DC">
        <w:rPr>
          <w:rFonts w:ascii="Arial" w:hAnsi="Arial" w:cs="Arial"/>
          <w:color w:val="330000"/>
          <w:sz w:val="18"/>
          <w:szCs w:val="18"/>
        </w:rPr>
        <w:t xml:space="preserve"> Процентная ставка: </w:t>
      </w:r>
      <w:r w:rsidR="002B43DC">
        <w:rPr>
          <w:rFonts w:ascii="Arial" w:hAnsi="Arial" w:cs="Arial"/>
          <w:color w:val="330000"/>
          <w:sz w:val="18"/>
          <w:szCs w:val="18"/>
        </w:rPr>
        <w:t xml:space="preserve">от </w:t>
      </w:r>
      <w:r w:rsidR="004E786F" w:rsidRPr="002B43DC">
        <w:rPr>
          <w:rFonts w:ascii="Arial" w:hAnsi="Arial" w:cs="Arial"/>
          <w:color w:val="330000"/>
          <w:sz w:val="18"/>
          <w:szCs w:val="18"/>
        </w:rPr>
        <w:t>1</w:t>
      </w:r>
      <w:r w:rsidR="00B55DAC">
        <w:rPr>
          <w:rFonts w:ascii="Arial" w:hAnsi="Arial" w:cs="Arial"/>
          <w:color w:val="330000"/>
          <w:sz w:val="18"/>
          <w:szCs w:val="18"/>
        </w:rPr>
        <w:t>2</w:t>
      </w:r>
      <w:r w:rsidR="004E786F" w:rsidRPr="002B43DC">
        <w:rPr>
          <w:rFonts w:ascii="Arial" w:hAnsi="Arial" w:cs="Arial"/>
          <w:color w:val="330000"/>
          <w:sz w:val="18"/>
          <w:szCs w:val="18"/>
        </w:rPr>
        <w:t>,4</w:t>
      </w:r>
      <w:r w:rsidR="002B43DC">
        <w:rPr>
          <w:rFonts w:ascii="Arial" w:hAnsi="Arial" w:cs="Arial"/>
          <w:color w:val="330000"/>
          <w:sz w:val="18"/>
          <w:szCs w:val="18"/>
        </w:rPr>
        <w:t xml:space="preserve"> %.</w:t>
      </w:r>
      <w:bookmarkStart w:id="0" w:name="_GoBack"/>
      <w:bookmarkEnd w:id="0"/>
    </w:p>
    <w:p w:rsidR="004E786F" w:rsidRPr="002B43DC" w:rsidRDefault="00F15824" w:rsidP="00F15824">
      <w:pPr>
        <w:spacing w:line="270" w:lineRule="atLeast"/>
        <w:rPr>
          <w:rFonts w:ascii="Georgia" w:hAnsi="Georgia"/>
          <w:color w:val="330000"/>
          <w:spacing w:val="8"/>
          <w:sz w:val="18"/>
          <w:szCs w:val="18"/>
        </w:rPr>
      </w:pPr>
      <w:r>
        <w:rPr>
          <w:rFonts w:ascii="Georgia" w:hAnsi="Georgia"/>
          <w:color w:val="330000"/>
          <w:spacing w:val="8"/>
          <w:sz w:val="18"/>
          <w:szCs w:val="18"/>
        </w:rPr>
        <w:t>Контакты вашего персонального менеджера:</w:t>
      </w:r>
    </w:p>
    <w:p w:rsidR="004E786F" w:rsidRPr="002B43DC" w:rsidRDefault="004E786F" w:rsidP="00F15824">
      <w:pPr>
        <w:spacing w:line="270" w:lineRule="atLeast"/>
        <w:rPr>
          <w:rFonts w:ascii="Georgia" w:hAnsi="Georgia"/>
          <w:color w:val="330000"/>
          <w:spacing w:val="8"/>
          <w:sz w:val="18"/>
          <w:szCs w:val="18"/>
        </w:rPr>
      </w:pPr>
    </w:p>
    <w:p w:rsidR="002B43DC" w:rsidRDefault="00D420A7" w:rsidP="00D420A7">
      <w:r>
        <w:t xml:space="preserve">Стасюк Анастасия:   тел. +7 (863) 219-27-75   (вн.2404), </w:t>
      </w:r>
    </w:p>
    <w:p w:rsidR="00314B87" w:rsidRPr="00D420A7" w:rsidRDefault="00D420A7" w:rsidP="00D420A7">
      <w:pPr>
        <w:rPr>
          <w:lang w:val="en-US"/>
        </w:rPr>
      </w:pPr>
      <w:r>
        <w:t>моб</w:t>
      </w:r>
      <w:r w:rsidRPr="00D420A7">
        <w:rPr>
          <w:lang w:val="en-US"/>
        </w:rPr>
        <w:t>. +7 (989) 703-94-98,   e-mail: Astasyuk@rnd.lockobank.ru</w:t>
      </w:r>
    </w:p>
    <w:sectPr w:rsidR="00314B87" w:rsidRPr="00D4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6C1E"/>
    <w:multiLevelType w:val="multilevel"/>
    <w:tmpl w:val="1130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8660D"/>
    <w:multiLevelType w:val="multilevel"/>
    <w:tmpl w:val="8AD0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BF2C14"/>
    <w:multiLevelType w:val="multilevel"/>
    <w:tmpl w:val="4768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24"/>
    <w:rsid w:val="002B43DC"/>
    <w:rsid w:val="004E786F"/>
    <w:rsid w:val="008606A7"/>
    <w:rsid w:val="00B55DAC"/>
    <w:rsid w:val="00D420A7"/>
    <w:rsid w:val="00DD305A"/>
    <w:rsid w:val="00E37FF1"/>
    <w:rsid w:val="00F1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2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8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2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8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Петин Александр Сергеевич</dc:creator>
  <cp:lastModifiedBy>Стасюк Анастасия Викторовна</cp:lastModifiedBy>
  <cp:revision>6</cp:revision>
  <dcterms:created xsi:type="dcterms:W3CDTF">2016-09-06T08:33:00Z</dcterms:created>
  <dcterms:modified xsi:type="dcterms:W3CDTF">2017-07-21T08:58:00Z</dcterms:modified>
</cp:coreProperties>
</file>